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389" w:rsidRDefault="00793389" w:rsidP="00793389">
      <w:pPr>
        <w:spacing w:line="480" w:lineRule="auto"/>
        <w:rPr>
          <w:rFonts w:ascii="Times" w:hAnsi="Times"/>
        </w:rPr>
      </w:pPr>
      <w:r>
        <w:rPr>
          <w:rFonts w:ascii="Times" w:eastAsia="Times New Roman" w:hAnsi="Times" w:cs="Times New Roman"/>
        </w:rPr>
        <w:t xml:space="preserve">5. </w:t>
      </w:r>
      <w:proofErr w:type="spellStart"/>
      <w:r w:rsidRPr="00AB153B">
        <w:rPr>
          <w:rFonts w:ascii="Times" w:eastAsia="Times New Roman" w:hAnsi="Times" w:cs="Times New Roman"/>
        </w:rPr>
        <w:t>Bisarya</w:t>
      </w:r>
      <w:proofErr w:type="spellEnd"/>
      <w:r w:rsidRPr="00AB153B">
        <w:rPr>
          <w:rFonts w:ascii="Times" w:eastAsia="Times New Roman" w:hAnsi="Times" w:cs="Times New Roman"/>
        </w:rPr>
        <w:t xml:space="preserve">, K., </w:t>
      </w:r>
      <w:proofErr w:type="spellStart"/>
      <w:r w:rsidRPr="00AB153B">
        <w:rPr>
          <w:rFonts w:ascii="Times" w:eastAsia="Times New Roman" w:hAnsi="Times" w:cs="Times New Roman"/>
        </w:rPr>
        <w:t>Azzopardi</w:t>
      </w:r>
      <w:proofErr w:type="spellEnd"/>
      <w:r w:rsidRPr="00AB153B">
        <w:rPr>
          <w:rFonts w:ascii="Times" w:eastAsia="Times New Roman" w:hAnsi="Times" w:cs="Times New Roman"/>
        </w:rPr>
        <w:t xml:space="preserve">, S., Lye, G., &amp; Drew, P. J. (2011). Necrotizing Fasciitis Versus Pyoderma Gangrenosum: Securing the Correct Diagnosis! A Case Report and Literature Review. </w:t>
      </w:r>
      <w:proofErr w:type="spellStart"/>
      <w:proofErr w:type="gramStart"/>
      <w:r w:rsidRPr="00AB153B">
        <w:rPr>
          <w:rFonts w:ascii="Times" w:eastAsia="Times New Roman" w:hAnsi="Times" w:cs="Times New Roman"/>
          <w:i/>
          <w:iCs/>
        </w:rPr>
        <w:t>Eplasty</w:t>
      </w:r>
      <w:proofErr w:type="spellEnd"/>
      <w:r w:rsidRPr="00AB153B">
        <w:rPr>
          <w:rFonts w:ascii="Times" w:eastAsia="Times New Roman" w:hAnsi="Times" w:cs="Times New Roman"/>
        </w:rPr>
        <w:t xml:space="preserve">, </w:t>
      </w:r>
      <w:r w:rsidRPr="00AB153B">
        <w:rPr>
          <w:rFonts w:ascii="Times" w:eastAsia="Times New Roman" w:hAnsi="Times" w:cs="Times New Roman"/>
          <w:i/>
          <w:iCs/>
        </w:rPr>
        <w:t>11</w:t>
      </w:r>
      <w:r w:rsidRPr="00AB153B">
        <w:rPr>
          <w:rFonts w:ascii="Times" w:eastAsia="Times New Roman" w:hAnsi="Times" w:cs="Times New Roman"/>
        </w:rPr>
        <w:t>, e24.</w:t>
      </w:r>
      <w:proofErr w:type="gramEnd"/>
    </w:p>
    <w:p w:rsidR="00793389" w:rsidRPr="00BC5D36" w:rsidRDefault="00793389" w:rsidP="00793389">
      <w:pPr>
        <w:spacing w:line="480" w:lineRule="auto"/>
        <w:rPr>
          <w:rFonts w:ascii="Times" w:hAnsi="Times"/>
        </w:rPr>
      </w:pP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000000"/>
        </w:rPr>
      </w:pPr>
      <w:r>
        <w:rPr>
          <w:rFonts w:ascii="Times" w:hAnsi="Times" w:cs="Times"/>
          <w:color w:val="1A1718"/>
        </w:rPr>
        <w:t xml:space="preserve">6. </w:t>
      </w:r>
      <w:proofErr w:type="spellStart"/>
      <w:r w:rsidRPr="00AB153B">
        <w:rPr>
          <w:rFonts w:ascii="Times" w:hAnsi="Times" w:cs="Times"/>
          <w:color w:val="1A1718"/>
        </w:rPr>
        <w:t>Shands</w:t>
      </w:r>
      <w:proofErr w:type="spellEnd"/>
      <w:r w:rsidRPr="00AB153B">
        <w:rPr>
          <w:rFonts w:ascii="Times" w:hAnsi="Times" w:cs="Times"/>
          <w:color w:val="1A1718"/>
        </w:rPr>
        <w:t xml:space="preserve"> JW, Flowers FP, Hill HM, Smith O. Pyoderma gangrenosum in a kindred. J Am </w:t>
      </w:r>
      <w:proofErr w:type="spellStart"/>
      <w:r w:rsidRPr="00AB153B">
        <w:rPr>
          <w:rFonts w:ascii="Times" w:hAnsi="Times" w:cs="Times"/>
          <w:color w:val="1A1718"/>
        </w:rPr>
        <w:t>Acad</w:t>
      </w:r>
      <w:proofErr w:type="spellEnd"/>
      <w:r w:rsidRPr="00AB153B">
        <w:rPr>
          <w:rFonts w:ascii="Times" w:hAnsi="Times" w:cs="Times"/>
          <w:color w:val="1A1718"/>
        </w:rPr>
        <w:t xml:space="preserve"> </w:t>
      </w:r>
      <w:proofErr w:type="spellStart"/>
      <w:r w:rsidRPr="00AB153B">
        <w:rPr>
          <w:rFonts w:ascii="Times" w:hAnsi="Times" w:cs="Times"/>
          <w:color w:val="1A1718"/>
        </w:rPr>
        <w:t>Dermatol</w:t>
      </w:r>
      <w:proofErr w:type="spellEnd"/>
      <w:r w:rsidRPr="00AB153B">
        <w:rPr>
          <w:rFonts w:ascii="Times" w:hAnsi="Times" w:cs="Times"/>
          <w:color w:val="1A1718"/>
        </w:rPr>
        <w:t>. 1987</w:t>
      </w:r>
      <w:proofErr w:type="gramStart"/>
      <w:r w:rsidRPr="00AB153B">
        <w:rPr>
          <w:rFonts w:ascii="Times" w:hAnsi="Times" w:cs="Times"/>
          <w:color w:val="1A1718"/>
        </w:rPr>
        <w:t>;16</w:t>
      </w:r>
      <w:proofErr w:type="gramEnd"/>
      <w:r w:rsidRPr="00AB153B">
        <w:rPr>
          <w:rFonts w:ascii="Times" w:hAnsi="Times" w:cs="Times"/>
          <w:color w:val="1A1718"/>
        </w:rPr>
        <w:t xml:space="preserve">: 931-4. 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000000"/>
        </w:rPr>
      </w:pPr>
      <w:r>
        <w:rPr>
          <w:rFonts w:ascii="Times" w:hAnsi="Times" w:cs="Times"/>
          <w:color w:val="1A1718"/>
        </w:rPr>
        <w:t xml:space="preserve">7. </w:t>
      </w:r>
      <w:r w:rsidRPr="00AB153B">
        <w:rPr>
          <w:rFonts w:ascii="Times" w:hAnsi="Times" w:cs="Times"/>
          <w:color w:val="1A1718"/>
        </w:rPr>
        <w:t xml:space="preserve">Harland CC, Jaffe W, Holden CA, Ross LD. Pyoderma gangrenosum complicating caesarian section. J </w:t>
      </w:r>
      <w:proofErr w:type="spellStart"/>
      <w:r w:rsidRPr="00AB153B">
        <w:rPr>
          <w:rFonts w:ascii="Times" w:hAnsi="Times" w:cs="Times"/>
          <w:color w:val="1A1718"/>
        </w:rPr>
        <w:t>Obstet</w:t>
      </w:r>
      <w:proofErr w:type="spellEnd"/>
      <w:r w:rsidRPr="00AB153B">
        <w:rPr>
          <w:rFonts w:ascii="Times" w:hAnsi="Times" w:cs="Times"/>
          <w:color w:val="1A1718"/>
        </w:rPr>
        <w:t xml:space="preserve"> </w:t>
      </w:r>
      <w:proofErr w:type="spellStart"/>
      <w:r w:rsidRPr="00AB153B">
        <w:rPr>
          <w:rFonts w:ascii="Times" w:hAnsi="Times" w:cs="Times"/>
          <w:color w:val="1A1718"/>
        </w:rPr>
        <w:t>Gynaecol</w:t>
      </w:r>
      <w:proofErr w:type="spellEnd"/>
      <w:r w:rsidRPr="00AB153B">
        <w:rPr>
          <w:rFonts w:ascii="Times" w:hAnsi="Times" w:cs="Times"/>
          <w:color w:val="1A1718"/>
        </w:rPr>
        <w:t>. 1993</w:t>
      </w:r>
      <w:proofErr w:type="gramStart"/>
      <w:r w:rsidRPr="00AB153B">
        <w:rPr>
          <w:rFonts w:ascii="Times" w:hAnsi="Times" w:cs="Times"/>
          <w:color w:val="1A1718"/>
        </w:rPr>
        <w:t>;13:115</w:t>
      </w:r>
      <w:proofErr w:type="gramEnd"/>
      <w:r w:rsidRPr="00AB153B">
        <w:rPr>
          <w:rFonts w:ascii="Times" w:hAnsi="Times" w:cs="Times"/>
          <w:color w:val="1A1718"/>
        </w:rPr>
        <w:t xml:space="preserve">-6. 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000000"/>
        </w:rPr>
      </w:pPr>
      <w:r>
        <w:rPr>
          <w:rFonts w:ascii="Times" w:hAnsi="Times" w:cs="Times"/>
          <w:color w:val="1A1718"/>
        </w:rPr>
        <w:t xml:space="preserve">8. </w:t>
      </w:r>
      <w:r w:rsidRPr="00AB153B">
        <w:rPr>
          <w:rFonts w:ascii="Times" w:hAnsi="Times" w:cs="Times"/>
          <w:color w:val="1A1718"/>
        </w:rPr>
        <w:t xml:space="preserve">Stone N, Harland C, Ross L, </w:t>
      </w:r>
      <w:proofErr w:type="gramStart"/>
      <w:r w:rsidRPr="00AB153B">
        <w:rPr>
          <w:rFonts w:ascii="Times" w:hAnsi="Times" w:cs="Times"/>
          <w:color w:val="1A1718"/>
        </w:rPr>
        <w:t>Holden</w:t>
      </w:r>
      <w:proofErr w:type="gramEnd"/>
      <w:r w:rsidRPr="00AB153B">
        <w:rPr>
          <w:rFonts w:ascii="Times" w:hAnsi="Times" w:cs="Times"/>
          <w:color w:val="1A1718"/>
        </w:rPr>
        <w:t xml:space="preserve"> C. Pyoderma gangrenosum complicating caesarian section. </w:t>
      </w:r>
      <w:proofErr w:type="spellStart"/>
      <w:r w:rsidRPr="00AB153B">
        <w:rPr>
          <w:rFonts w:ascii="Times" w:hAnsi="Times" w:cs="Times"/>
          <w:color w:val="1A1718"/>
        </w:rPr>
        <w:t>Clin</w:t>
      </w:r>
      <w:proofErr w:type="spellEnd"/>
      <w:r w:rsidRPr="00AB153B">
        <w:rPr>
          <w:rFonts w:ascii="Times" w:hAnsi="Times" w:cs="Times"/>
          <w:color w:val="1A1718"/>
        </w:rPr>
        <w:t xml:space="preserve"> </w:t>
      </w:r>
      <w:proofErr w:type="spellStart"/>
      <w:r w:rsidRPr="00AB153B">
        <w:rPr>
          <w:rFonts w:ascii="Times" w:hAnsi="Times" w:cs="Times"/>
          <w:color w:val="1A1718"/>
        </w:rPr>
        <w:t>Exp</w:t>
      </w:r>
      <w:proofErr w:type="spellEnd"/>
      <w:r w:rsidRPr="00AB153B">
        <w:rPr>
          <w:rFonts w:ascii="Times" w:hAnsi="Times" w:cs="Times"/>
          <w:color w:val="1A1718"/>
        </w:rPr>
        <w:t xml:space="preserve"> </w:t>
      </w:r>
      <w:proofErr w:type="spellStart"/>
      <w:r w:rsidRPr="00AB153B">
        <w:rPr>
          <w:rFonts w:ascii="Times" w:hAnsi="Times" w:cs="Times"/>
          <w:color w:val="1A1718"/>
        </w:rPr>
        <w:t>Dermatol</w:t>
      </w:r>
      <w:proofErr w:type="spellEnd"/>
      <w:r w:rsidRPr="00AB153B">
        <w:rPr>
          <w:rFonts w:ascii="Times" w:hAnsi="Times" w:cs="Times"/>
          <w:color w:val="1A1718"/>
        </w:rPr>
        <w:t>. 1996</w:t>
      </w:r>
      <w:proofErr w:type="gramStart"/>
      <w:r w:rsidRPr="00AB153B">
        <w:rPr>
          <w:rFonts w:ascii="Times" w:hAnsi="Times" w:cs="Times"/>
          <w:color w:val="1A1718"/>
        </w:rPr>
        <w:t>;21:468</w:t>
      </w:r>
      <w:proofErr w:type="gramEnd"/>
      <w:r w:rsidRPr="00AB153B">
        <w:rPr>
          <w:rFonts w:ascii="Times" w:hAnsi="Times" w:cs="Times"/>
          <w:color w:val="1A1718"/>
        </w:rPr>
        <w:t xml:space="preserve">. 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000000"/>
        </w:rPr>
      </w:pPr>
      <w:r>
        <w:rPr>
          <w:rFonts w:ascii="Times" w:hAnsi="Times" w:cs="Times"/>
          <w:color w:val="1A1718"/>
        </w:rPr>
        <w:t xml:space="preserve">9. </w:t>
      </w:r>
      <w:r w:rsidRPr="00AB153B">
        <w:rPr>
          <w:rFonts w:ascii="Times" w:hAnsi="Times" w:cs="Times"/>
          <w:color w:val="1A1718"/>
        </w:rPr>
        <w:t xml:space="preserve">Steadman UA, Brennan TE, Daman LA, Curry SL. Pyoderma gangrenosum following </w:t>
      </w:r>
      <w:proofErr w:type="gramStart"/>
      <w:r w:rsidRPr="00AB153B">
        <w:rPr>
          <w:rFonts w:ascii="Times" w:hAnsi="Times" w:cs="Times"/>
          <w:color w:val="1A1718"/>
        </w:rPr>
        <w:t>caesarean</w:t>
      </w:r>
      <w:proofErr w:type="gramEnd"/>
      <w:r w:rsidRPr="00AB153B">
        <w:rPr>
          <w:rFonts w:ascii="Times" w:hAnsi="Times" w:cs="Times"/>
          <w:color w:val="1A1718"/>
        </w:rPr>
        <w:t xml:space="preserve"> delivery. </w:t>
      </w:r>
      <w:proofErr w:type="spellStart"/>
      <w:r w:rsidRPr="00AB153B">
        <w:rPr>
          <w:rFonts w:ascii="Times" w:hAnsi="Times" w:cs="Times"/>
          <w:color w:val="1A1718"/>
        </w:rPr>
        <w:t>Obstet</w:t>
      </w:r>
      <w:proofErr w:type="spellEnd"/>
      <w:r w:rsidRPr="00AB153B">
        <w:rPr>
          <w:rFonts w:ascii="Times" w:hAnsi="Times" w:cs="Times"/>
          <w:color w:val="1A1718"/>
        </w:rPr>
        <w:t xml:space="preserve"> Gynecol. 1998</w:t>
      </w:r>
      <w:proofErr w:type="gramStart"/>
      <w:r w:rsidRPr="00AB153B">
        <w:rPr>
          <w:rFonts w:ascii="Times" w:hAnsi="Times" w:cs="Times"/>
          <w:color w:val="1A1718"/>
        </w:rPr>
        <w:t>;91:834</w:t>
      </w:r>
      <w:proofErr w:type="gramEnd"/>
      <w:r w:rsidRPr="00AB153B">
        <w:rPr>
          <w:rFonts w:ascii="Times" w:hAnsi="Times" w:cs="Times"/>
          <w:color w:val="1A1718"/>
        </w:rPr>
        <w:t>-6.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1A1718"/>
        </w:rPr>
      </w:pPr>
      <w:r>
        <w:rPr>
          <w:rFonts w:ascii="Times" w:hAnsi="Times" w:cs="Times"/>
          <w:color w:val="1A1718"/>
        </w:rPr>
        <w:t xml:space="preserve">10. </w:t>
      </w:r>
      <w:proofErr w:type="spellStart"/>
      <w:r w:rsidRPr="00AB153B">
        <w:rPr>
          <w:rFonts w:ascii="Times" w:hAnsi="Times" w:cs="Times"/>
          <w:color w:val="1A1718"/>
        </w:rPr>
        <w:t>Rönnau</w:t>
      </w:r>
      <w:proofErr w:type="spellEnd"/>
      <w:r w:rsidRPr="00AB153B">
        <w:rPr>
          <w:rFonts w:ascii="Times" w:hAnsi="Times" w:cs="Times"/>
          <w:color w:val="1A1718"/>
        </w:rPr>
        <w:t xml:space="preserve"> AC, </w:t>
      </w:r>
      <w:proofErr w:type="spellStart"/>
      <w:r w:rsidRPr="00AB153B">
        <w:rPr>
          <w:rFonts w:ascii="Times" w:hAnsi="Times" w:cs="Times"/>
          <w:color w:val="1A1718"/>
        </w:rPr>
        <w:t>Schmiedeberg</w:t>
      </w:r>
      <w:proofErr w:type="spellEnd"/>
      <w:r w:rsidRPr="00AB153B">
        <w:rPr>
          <w:rFonts w:ascii="Times" w:hAnsi="Times" w:cs="Times"/>
          <w:color w:val="1A1718"/>
        </w:rPr>
        <w:t xml:space="preserve"> S, </w:t>
      </w:r>
      <w:proofErr w:type="spellStart"/>
      <w:r w:rsidRPr="00AB153B">
        <w:rPr>
          <w:rFonts w:ascii="Times" w:hAnsi="Times" w:cs="Times"/>
          <w:color w:val="1A1718"/>
        </w:rPr>
        <w:t>Bielfeld</w:t>
      </w:r>
      <w:proofErr w:type="spellEnd"/>
      <w:r w:rsidRPr="00AB153B">
        <w:rPr>
          <w:rFonts w:ascii="Times" w:hAnsi="Times" w:cs="Times"/>
          <w:color w:val="1A1718"/>
        </w:rPr>
        <w:t xml:space="preserve"> P, </w:t>
      </w:r>
      <w:proofErr w:type="spellStart"/>
      <w:r w:rsidRPr="00AB153B">
        <w:rPr>
          <w:rFonts w:ascii="Times" w:hAnsi="Times" w:cs="Times"/>
          <w:color w:val="1A1718"/>
        </w:rPr>
        <w:t>Ruzicka</w:t>
      </w:r>
      <w:proofErr w:type="spellEnd"/>
      <w:r w:rsidRPr="00AB153B">
        <w:rPr>
          <w:rFonts w:ascii="Times" w:hAnsi="Times" w:cs="Times"/>
          <w:color w:val="1A1718"/>
        </w:rPr>
        <w:t xml:space="preserve"> T, </w:t>
      </w:r>
      <w:proofErr w:type="spellStart"/>
      <w:r w:rsidRPr="00AB153B">
        <w:rPr>
          <w:rFonts w:ascii="Times" w:hAnsi="Times" w:cs="Times"/>
          <w:color w:val="1A1718"/>
        </w:rPr>
        <w:t>Schuppe</w:t>
      </w:r>
      <w:proofErr w:type="spellEnd"/>
      <w:r w:rsidRPr="00AB153B">
        <w:rPr>
          <w:rFonts w:ascii="Times" w:hAnsi="Times" w:cs="Times"/>
          <w:color w:val="1A1718"/>
        </w:rPr>
        <w:t xml:space="preserve"> HC. </w:t>
      </w:r>
      <w:proofErr w:type="gramStart"/>
      <w:r w:rsidRPr="00AB153B">
        <w:rPr>
          <w:rFonts w:ascii="Times" w:hAnsi="Times" w:cs="Times"/>
          <w:color w:val="1A1718"/>
        </w:rPr>
        <w:t>Pyoderma gangrenosum after caesarean delivery.</w:t>
      </w:r>
      <w:proofErr w:type="gramEnd"/>
      <w:r w:rsidRPr="00AB153B">
        <w:rPr>
          <w:rFonts w:ascii="Times" w:hAnsi="Times" w:cs="Times"/>
          <w:color w:val="1A1718"/>
        </w:rPr>
        <w:t xml:space="preserve"> Am J </w:t>
      </w:r>
      <w:proofErr w:type="spellStart"/>
      <w:r w:rsidRPr="00AB153B">
        <w:rPr>
          <w:rFonts w:ascii="Times" w:hAnsi="Times" w:cs="Times"/>
          <w:color w:val="1A1718"/>
        </w:rPr>
        <w:t>Obstet</w:t>
      </w:r>
      <w:proofErr w:type="spellEnd"/>
      <w:r w:rsidRPr="00AB153B">
        <w:rPr>
          <w:rFonts w:ascii="Times" w:hAnsi="Times" w:cs="Times"/>
          <w:color w:val="1A1718"/>
        </w:rPr>
        <w:t xml:space="preserve"> Gynecol. 2000</w:t>
      </w:r>
      <w:proofErr w:type="gramStart"/>
      <w:r w:rsidRPr="00AB153B">
        <w:rPr>
          <w:rFonts w:ascii="Times" w:hAnsi="Times" w:cs="Times"/>
          <w:color w:val="1A1718"/>
        </w:rPr>
        <w:t>;183</w:t>
      </w:r>
      <w:proofErr w:type="gramEnd"/>
      <w:r w:rsidRPr="00AB153B">
        <w:rPr>
          <w:rFonts w:ascii="Times" w:hAnsi="Times" w:cs="Times"/>
          <w:color w:val="1A1718"/>
        </w:rPr>
        <w:t>;502-4. </w:t>
      </w:r>
    </w:p>
    <w:p w:rsidR="00793389" w:rsidRPr="00AB153B" w:rsidRDefault="00793389" w:rsidP="00793389">
      <w:pPr>
        <w:spacing w:before="100" w:beforeAutospacing="1" w:after="100" w:afterAutospacing="1" w:line="480" w:lineRule="auto"/>
        <w:outlineLvl w:val="2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11. </w:t>
      </w:r>
      <w:r w:rsidRPr="00AB153B">
        <w:rPr>
          <w:rFonts w:ascii="Times" w:eastAsia="Times New Roman" w:hAnsi="Times" w:cs="Times New Roman"/>
        </w:rPr>
        <w:t xml:space="preserve">Amin, S. V., </w:t>
      </w:r>
      <w:proofErr w:type="spellStart"/>
      <w:r w:rsidRPr="00AB153B">
        <w:rPr>
          <w:rFonts w:ascii="Times" w:eastAsia="Times New Roman" w:hAnsi="Times" w:cs="Times New Roman"/>
        </w:rPr>
        <w:t>Bajapai</w:t>
      </w:r>
      <w:proofErr w:type="spellEnd"/>
      <w:r w:rsidRPr="00AB153B">
        <w:rPr>
          <w:rFonts w:ascii="Times" w:eastAsia="Times New Roman" w:hAnsi="Times" w:cs="Times New Roman"/>
        </w:rPr>
        <w:t xml:space="preserve">, N., </w:t>
      </w:r>
      <w:proofErr w:type="spellStart"/>
      <w:r w:rsidRPr="00AB153B">
        <w:rPr>
          <w:rFonts w:ascii="Times" w:eastAsia="Times New Roman" w:hAnsi="Times" w:cs="Times New Roman"/>
        </w:rPr>
        <w:t>Pai</w:t>
      </w:r>
      <w:proofErr w:type="spellEnd"/>
      <w:r w:rsidRPr="00AB153B">
        <w:rPr>
          <w:rFonts w:ascii="Times" w:eastAsia="Times New Roman" w:hAnsi="Times" w:cs="Times New Roman"/>
        </w:rPr>
        <w:t xml:space="preserve">, A., </w:t>
      </w:r>
      <w:proofErr w:type="spellStart"/>
      <w:r w:rsidRPr="00AB153B">
        <w:rPr>
          <w:rFonts w:ascii="Times" w:eastAsia="Times New Roman" w:hAnsi="Times" w:cs="Times New Roman"/>
        </w:rPr>
        <w:t>Bharatnur</w:t>
      </w:r>
      <w:proofErr w:type="spellEnd"/>
      <w:r w:rsidRPr="00AB153B">
        <w:rPr>
          <w:rFonts w:ascii="Times" w:eastAsia="Times New Roman" w:hAnsi="Times" w:cs="Times New Roman"/>
        </w:rPr>
        <w:t xml:space="preserve">, S., &amp; </w:t>
      </w:r>
      <w:proofErr w:type="spellStart"/>
      <w:r w:rsidRPr="00AB153B">
        <w:rPr>
          <w:rFonts w:ascii="Times" w:eastAsia="Times New Roman" w:hAnsi="Times" w:cs="Times New Roman"/>
        </w:rPr>
        <w:t>Hebbar</w:t>
      </w:r>
      <w:proofErr w:type="spellEnd"/>
      <w:r w:rsidRPr="00AB153B">
        <w:rPr>
          <w:rFonts w:ascii="Times" w:eastAsia="Times New Roman" w:hAnsi="Times" w:cs="Times New Roman"/>
        </w:rPr>
        <w:t xml:space="preserve">, S. (2014). </w:t>
      </w:r>
      <w:proofErr w:type="gramStart"/>
      <w:r w:rsidRPr="00AB153B">
        <w:rPr>
          <w:rFonts w:ascii="Times" w:eastAsia="Times New Roman" w:hAnsi="Times" w:cs="Times New Roman"/>
        </w:rPr>
        <w:t>Pyoderma Gangrenosum in Two Successive Pregnancies Complicating Caesarean Wound.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Case Reports in Obstetrics and Gynecology,</w:t>
      </w:r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2014</w:t>
      </w:r>
      <w:r w:rsidRPr="00AB153B">
        <w:rPr>
          <w:rFonts w:ascii="Times" w:eastAsia="Times New Roman" w:hAnsi="Times" w:cs="Times New Roman"/>
        </w:rPr>
        <w:t xml:space="preserve">, 1-3. </w:t>
      </w:r>
      <w:proofErr w:type="gramStart"/>
      <w:r w:rsidRPr="00AB153B">
        <w:rPr>
          <w:rFonts w:ascii="Times" w:eastAsia="Times New Roman" w:hAnsi="Times" w:cs="Times New Roman"/>
        </w:rPr>
        <w:t>doi:10.1155</w:t>
      </w:r>
      <w:proofErr w:type="gramEnd"/>
      <w:r w:rsidRPr="00AB153B">
        <w:rPr>
          <w:rFonts w:ascii="Times" w:eastAsia="Times New Roman" w:hAnsi="Times" w:cs="Times New Roman"/>
        </w:rPr>
        <w:t>/2014/654843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1A1718"/>
        </w:rPr>
      </w:pPr>
      <w:r>
        <w:rPr>
          <w:rFonts w:ascii="Times" w:hAnsi="Times" w:cs="Times"/>
          <w:color w:val="1A1718"/>
        </w:rPr>
        <w:t xml:space="preserve">12. </w:t>
      </w:r>
      <w:proofErr w:type="spellStart"/>
      <w:r w:rsidRPr="00AB153B">
        <w:rPr>
          <w:rFonts w:ascii="Times" w:hAnsi="Times" w:cs="Times"/>
          <w:color w:val="1A1718"/>
        </w:rPr>
        <w:t>Karim</w:t>
      </w:r>
      <w:proofErr w:type="spellEnd"/>
      <w:r w:rsidRPr="00AB153B">
        <w:rPr>
          <w:rFonts w:ascii="Times" w:hAnsi="Times" w:cs="Times"/>
          <w:color w:val="1A1718"/>
        </w:rPr>
        <w:t xml:space="preserve"> AA, Ahmed N, Salman TA, Craven NM. </w:t>
      </w:r>
      <w:proofErr w:type="gramStart"/>
      <w:r w:rsidRPr="00AB153B">
        <w:rPr>
          <w:rFonts w:ascii="Times" w:hAnsi="Times" w:cs="Times"/>
          <w:color w:val="1A1718"/>
        </w:rPr>
        <w:t>Pyoderma gangrenosum in pregnancy.</w:t>
      </w:r>
      <w:proofErr w:type="gramEnd"/>
      <w:r w:rsidRPr="00AB153B">
        <w:rPr>
          <w:rFonts w:ascii="Times" w:hAnsi="Times" w:cs="Times"/>
          <w:color w:val="1A1718"/>
        </w:rPr>
        <w:t xml:space="preserve"> J </w:t>
      </w:r>
      <w:proofErr w:type="spellStart"/>
      <w:r w:rsidRPr="00AB153B">
        <w:rPr>
          <w:rFonts w:ascii="Times" w:hAnsi="Times" w:cs="Times"/>
          <w:color w:val="1A1718"/>
        </w:rPr>
        <w:t>Obstet</w:t>
      </w:r>
      <w:proofErr w:type="spellEnd"/>
      <w:r w:rsidRPr="00AB153B">
        <w:rPr>
          <w:rFonts w:ascii="Times" w:hAnsi="Times" w:cs="Times"/>
          <w:color w:val="1A1718"/>
        </w:rPr>
        <w:t xml:space="preserve"> </w:t>
      </w:r>
      <w:proofErr w:type="spellStart"/>
      <w:r w:rsidRPr="00AB153B">
        <w:rPr>
          <w:rFonts w:ascii="Times" w:hAnsi="Times" w:cs="Times"/>
          <w:color w:val="1A1718"/>
        </w:rPr>
        <w:t>Gynaecol</w:t>
      </w:r>
      <w:proofErr w:type="spellEnd"/>
      <w:r w:rsidRPr="00AB153B">
        <w:rPr>
          <w:rFonts w:ascii="Times" w:hAnsi="Times" w:cs="Times"/>
          <w:color w:val="1A1718"/>
        </w:rPr>
        <w:t>. 2006</w:t>
      </w:r>
      <w:proofErr w:type="gramStart"/>
      <w:r w:rsidRPr="00AB153B">
        <w:rPr>
          <w:rFonts w:ascii="Times" w:hAnsi="Times" w:cs="Times"/>
          <w:color w:val="1A1718"/>
        </w:rPr>
        <w:t>;26</w:t>
      </w:r>
      <w:proofErr w:type="gramEnd"/>
      <w:r w:rsidRPr="00AB153B">
        <w:rPr>
          <w:rFonts w:ascii="Times" w:hAnsi="Times" w:cs="Times"/>
          <w:color w:val="1A1718"/>
        </w:rPr>
        <w:t xml:space="preserve">: 463-6. </w:t>
      </w:r>
    </w:p>
    <w:p w:rsidR="00793389" w:rsidRPr="00587640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000000"/>
        </w:rPr>
      </w:pPr>
      <w:r>
        <w:rPr>
          <w:rFonts w:ascii="Times" w:hAnsi="Times" w:cs="Times"/>
          <w:color w:val="1A1718"/>
        </w:rPr>
        <w:t xml:space="preserve">13. </w:t>
      </w:r>
      <w:proofErr w:type="spellStart"/>
      <w:r w:rsidRPr="00AB153B">
        <w:rPr>
          <w:rFonts w:ascii="Times" w:hAnsi="Times" w:cs="Times"/>
          <w:color w:val="1A1718"/>
        </w:rPr>
        <w:t>Banga</w:t>
      </w:r>
      <w:proofErr w:type="spellEnd"/>
      <w:r w:rsidRPr="00AB153B">
        <w:rPr>
          <w:rFonts w:ascii="Times" w:hAnsi="Times" w:cs="Times"/>
          <w:color w:val="1A1718"/>
        </w:rPr>
        <w:t xml:space="preserve"> F, </w:t>
      </w:r>
      <w:proofErr w:type="spellStart"/>
      <w:r w:rsidRPr="00AB153B">
        <w:rPr>
          <w:rFonts w:ascii="Times" w:hAnsi="Times" w:cs="Times"/>
          <w:color w:val="1A1718"/>
        </w:rPr>
        <w:t>Schuitemaker</w:t>
      </w:r>
      <w:proofErr w:type="spellEnd"/>
      <w:r w:rsidRPr="00AB153B">
        <w:rPr>
          <w:rFonts w:ascii="Times" w:hAnsi="Times" w:cs="Times"/>
          <w:color w:val="1A1718"/>
        </w:rPr>
        <w:t xml:space="preserve"> N, Meijer P. Pyoderma gangrenosum after caesarian section: </w:t>
      </w:r>
      <w:r w:rsidRPr="00AB153B">
        <w:rPr>
          <w:rFonts w:ascii="Times" w:hAnsi="Times" w:cs="Times"/>
          <w:color w:val="1A1718"/>
        </w:rPr>
        <w:lastRenderedPageBreak/>
        <w:t xml:space="preserve">a case report. </w:t>
      </w:r>
      <w:proofErr w:type="spellStart"/>
      <w:r w:rsidRPr="00AB153B">
        <w:rPr>
          <w:rFonts w:ascii="Times" w:hAnsi="Times" w:cs="Times"/>
          <w:color w:val="1A1718"/>
        </w:rPr>
        <w:t>Reprod</w:t>
      </w:r>
      <w:proofErr w:type="spellEnd"/>
      <w:r w:rsidRPr="00AB153B">
        <w:rPr>
          <w:rFonts w:ascii="Times" w:hAnsi="Times" w:cs="Times"/>
          <w:color w:val="1A1718"/>
        </w:rPr>
        <w:t xml:space="preserve"> Health. </w:t>
      </w:r>
      <w:proofErr w:type="gramStart"/>
      <w:r w:rsidRPr="00AB153B">
        <w:rPr>
          <w:rFonts w:ascii="Times" w:hAnsi="Times" w:cs="Times"/>
          <w:color w:val="1A1718"/>
        </w:rPr>
        <w:t>2006; 22:1-5.</w:t>
      </w:r>
      <w:proofErr w:type="gramEnd"/>
      <w:r w:rsidRPr="00AB153B">
        <w:rPr>
          <w:rFonts w:ascii="Times" w:hAnsi="Times" w:cs="Times"/>
          <w:color w:val="1A1718"/>
        </w:rPr>
        <w:t xml:space="preserve"> </w:t>
      </w:r>
    </w:p>
    <w:p w:rsidR="00793389" w:rsidRPr="00AB153B" w:rsidRDefault="00793389" w:rsidP="00793389">
      <w:pPr>
        <w:spacing w:before="100" w:beforeAutospacing="1" w:after="100" w:afterAutospacing="1" w:line="480" w:lineRule="auto"/>
        <w:outlineLvl w:val="2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14. </w:t>
      </w:r>
      <w:proofErr w:type="spellStart"/>
      <w:r w:rsidRPr="00AB153B">
        <w:rPr>
          <w:rFonts w:ascii="Times" w:eastAsia="Times New Roman" w:hAnsi="Times" w:cs="Times New Roman"/>
        </w:rPr>
        <w:t>Sanz</w:t>
      </w:r>
      <w:proofErr w:type="spellEnd"/>
      <w:r w:rsidRPr="00AB153B">
        <w:rPr>
          <w:rFonts w:ascii="Times" w:eastAsia="Times New Roman" w:hAnsi="Times" w:cs="Times New Roman"/>
        </w:rPr>
        <w:t xml:space="preserve">-Munoz, C., Martinez-Moran, C., &amp; Miranda-Romero, A. (2008). </w:t>
      </w:r>
      <w:proofErr w:type="gramStart"/>
      <w:r w:rsidRPr="00AB153B">
        <w:rPr>
          <w:rFonts w:ascii="Times" w:eastAsia="Times New Roman" w:hAnsi="Times" w:cs="Times New Roman"/>
        </w:rPr>
        <w:t>Pyoderma Gangrenosum Following Cesarean Delivery.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proofErr w:type="spellStart"/>
      <w:r w:rsidRPr="00AB153B">
        <w:rPr>
          <w:rFonts w:ascii="Times" w:eastAsia="Times New Roman" w:hAnsi="Times" w:cs="Times New Roman"/>
          <w:i/>
          <w:iCs/>
        </w:rPr>
        <w:t>Actas</w:t>
      </w:r>
      <w:proofErr w:type="spellEnd"/>
      <w:r w:rsidRPr="00AB153B">
        <w:rPr>
          <w:rFonts w:ascii="Times" w:eastAsia="Times New Roman" w:hAnsi="Times" w:cs="Times New Roman"/>
          <w:i/>
          <w:iCs/>
        </w:rPr>
        <w:t xml:space="preserve"> </w:t>
      </w:r>
      <w:proofErr w:type="spellStart"/>
      <w:r w:rsidRPr="00AB153B">
        <w:rPr>
          <w:rFonts w:ascii="Times" w:eastAsia="Times New Roman" w:hAnsi="Times" w:cs="Times New Roman"/>
          <w:i/>
          <w:iCs/>
        </w:rPr>
        <w:t>Dermo-Sifiliográficas</w:t>
      </w:r>
      <w:proofErr w:type="spellEnd"/>
      <w:r w:rsidRPr="00AB153B">
        <w:rPr>
          <w:rFonts w:ascii="Times" w:eastAsia="Times New Roman" w:hAnsi="Times" w:cs="Times New Roman"/>
          <w:i/>
          <w:iCs/>
        </w:rPr>
        <w:t>,</w:t>
      </w:r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99</w:t>
      </w:r>
      <w:r w:rsidRPr="00AB153B">
        <w:rPr>
          <w:rFonts w:ascii="Times" w:eastAsia="Times New Roman" w:hAnsi="Times" w:cs="Times New Roman"/>
        </w:rPr>
        <w:t xml:space="preserve">(6), 477-480. </w:t>
      </w:r>
      <w:proofErr w:type="gramStart"/>
      <w:r w:rsidRPr="00AB153B">
        <w:rPr>
          <w:rFonts w:ascii="Times" w:eastAsia="Times New Roman" w:hAnsi="Times" w:cs="Times New Roman"/>
        </w:rPr>
        <w:t>doi:10.1016</w:t>
      </w:r>
      <w:proofErr w:type="gramEnd"/>
      <w:r w:rsidRPr="00AB153B">
        <w:rPr>
          <w:rFonts w:ascii="Times" w:eastAsia="Times New Roman" w:hAnsi="Times" w:cs="Times New Roman"/>
        </w:rPr>
        <w:t>/S1578-2190(08)70293-2</w:t>
      </w:r>
    </w:p>
    <w:p w:rsidR="00793389" w:rsidRPr="00AB153B" w:rsidRDefault="00793389" w:rsidP="00793389">
      <w:pPr>
        <w:spacing w:line="480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15. </w:t>
      </w:r>
      <w:proofErr w:type="spellStart"/>
      <w:r w:rsidRPr="00AB153B">
        <w:rPr>
          <w:rFonts w:ascii="Times" w:eastAsia="Times New Roman" w:hAnsi="Times" w:cs="Times New Roman"/>
        </w:rPr>
        <w:t>Pauser</w:t>
      </w:r>
      <w:proofErr w:type="spellEnd"/>
      <w:r w:rsidRPr="00AB153B">
        <w:rPr>
          <w:rFonts w:ascii="Times" w:eastAsia="Times New Roman" w:hAnsi="Times" w:cs="Times New Roman"/>
        </w:rPr>
        <w:t xml:space="preserve">, S., </w:t>
      </w:r>
      <w:proofErr w:type="spellStart"/>
      <w:r w:rsidRPr="00AB153B">
        <w:rPr>
          <w:rFonts w:ascii="Times" w:eastAsia="Times New Roman" w:hAnsi="Times" w:cs="Times New Roman"/>
        </w:rPr>
        <w:t>Goerge</w:t>
      </w:r>
      <w:proofErr w:type="spellEnd"/>
      <w:r w:rsidRPr="00AB153B">
        <w:rPr>
          <w:rFonts w:ascii="Times" w:eastAsia="Times New Roman" w:hAnsi="Times" w:cs="Times New Roman"/>
        </w:rPr>
        <w:t xml:space="preserve">, T., </w:t>
      </w:r>
      <w:proofErr w:type="spellStart"/>
      <w:r w:rsidRPr="00AB153B">
        <w:rPr>
          <w:rFonts w:ascii="Times" w:eastAsia="Times New Roman" w:hAnsi="Times" w:cs="Times New Roman"/>
        </w:rPr>
        <w:t>Eickelmann</w:t>
      </w:r>
      <w:proofErr w:type="spellEnd"/>
      <w:r w:rsidRPr="00AB153B">
        <w:rPr>
          <w:rFonts w:ascii="Times" w:eastAsia="Times New Roman" w:hAnsi="Times" w:cs="Times New Roman"/>
        </w:rPr>
        <w:t xml:space="preserve">, M., </w:t>
      </w:r>
      <w:proofErr w:type="spellStart"/>
      <w:r w:rsidRPr="00AB153B">
        <w:rPr>
          <w:rFonts w:ascii="Times" w:eastAsia="Times New Roman" w:hAnsi="Times" w:cs="Times New Roman"/>
        </w:rPr>
        <w:t>Gaubitz</w:t>
      </w:r>
      <w:proofErr w:type="spellEnd"/>
      <w:r w:rsidRPr="00AB153B">
        <w:rPr>
          <w:rFonts w:ascii="Times" w:eastAsia="Times New Roman" w:hAnsi="Times" w:cs="Times New Roman"/>
        </w:rPr>
        <w:t xml:space="preserve">, M., Luger, T. A., &amp; Steinhoff, M. (2009). </w:t>
      </w:r>
      <w:proofErr w:type="gramStart"/>
      <w:r w:rsidRPr="00AB153B">
        <w:rPr>
          <w:rFonts w:ascii="Times" w:eastAsia="Times New Roman" w:hAnsi="Times" w:cs="Times New Roman"/>
        </w:rPr>
        <w:t xml:space="preserve">Pyoderma </w:t>
      </w:r>
      <w:proofErr w:type="spellStart"/>
      <w:r w:rsidRPr="00AB153B">
        <w:rPr>
          <w:rFonts w:ascii="Times" w:eastAsia="Times New Roman" w:hAnsi="Times" w:cs="Times New Roman"/>
        </w:rPr>
        <w:t>gangraenosum</w:t>
      </w:r>
      <w:proofErr w:type="spellEnd"/>
      <w:r w:rsidRPr="00AB153B">
        <w:rPr>
          <w:rFonts w:ascii="Times" w:eastAsia="Times New Roman" w:hAnsi="Times" w:cs="Times New Roman"/>
        </w:rPr>
        <w:t xml:space="preserve"> after cesarean delivery.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proofErr w:type="gramStart"/>
      <w:r w:rsidRPr="00AB153B">
        <w:rPr>
          <w:rFonts w:ascii="Times" w:eastAsia="Times New Roman" w:hAnsi="Times" w:cs="Times New Roman"/>
          <w:i/>
          <w:iCs/>
        </w:rPr>
        <w:t>Clinical Medicine Insights.</w:t>
      </w:r>
      <w:proofErr w:type="gramEnd"/>
      <w:r w:rsidRPr="00AB153B">
        <w:rPr>
          <w:rFonts w:ascii="Times" w:eastAsia="Times New Roman" w:hAnsi="Times" w:cs="Times New Roman"/>
          <w:i/>
          <w:iCs/>
        </w:rPr>
        <w:t xml:space="preserve"> </w:t>
      </w:r>
      <w:proofErr w:type="gramStart"/>
      <w:r w:rsidRPr="00AB153B">
        <w:rPr>
          <w:rFonts w:ascii="Times" w:eastAsia="Times New Roman" w:hAnsi="Times" w:cs="Times New Roman"/>
          <w:i/>
          <w:iCs/>
        </w:rPr>
        <w:t>Dermatology</w:t>
      </w:r>
      <w:r w:rsidRPr="00AB153B">
        <w:rPr>
          <w:rFonts w:ascii="Times" w:eastAsia="Times New Roman" w:hAnsi="Times" w:cs="Times New Roman"/>
        </w:rPr>
        <w:t xml:space="preserve">, </w:t>
      </w:r>
      <w:r w:rsidRPr="00AB153B">
        <w:rPr>
          <w:rFonts w:ascii="Times" w:eastAsia="Times New Roman" w:hAnsi="Times" w:cs="Times New Roman"/>
          <w:i/>
          <w:iCs/>
        </w:rPr>
        <w:t>2</w:t>
      </w:r>
      <w:r w:rsidRPr="00AB153B">
        <w:rPr>
          <w:rFonts w:ascii="Times" w:eastAsia="Times New Roman" w:hAnsi="Times" w:cs="Times New Roman"/>
        </w:rPr>
        <w:t>, 23.</w:t>
      </w:r>
      <w:proofErr w:type="gramEnd"/>
    </w:p>
    <w:p w:rsidR="00793389" w:rsidRPr="00AB153B" w:rsidRDefault="00793389" w:rsidP="00793389">
      <w:pPr>
        <w:spacing w:before="100" w:beforeAutospacing="1" w:after="100" w:afterAutospacing="1" w:line="480" w:lineRule="auto"/>
        <w:outlineLvl w:val="2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16. </w:t>
      </w:r>
      <w:r w:rsidRPr="00AB153B">
        <w:rPr>
          <w:rFonts w:ascii="Times" w:eastAsia="Times New Roman" w:hAnsi="Times" w:cs="Times New Roman"/>
        </w:rPr>
        <w:t>Park JY, Lee J, Park JS, Jun JK.  </w:t>
      </w:r>
      <w:r w:rsidRPr="00AB153B">
        <w:rPr>
          <w:rFonts w:ascii="Times" w:eastAsia="Times New Roman" w:hAnsi="Times" w:cs="Times New Roman"/>
          <w:bCs/>
        </w:rPr>
        <w:t xml:space="preserve"> </w:t>
      </w:r>
      <w:proofErr w:type="gramStart"/>
      <w:r w:rsidRPr="00AB153B">
        <w:rPr>
          <w:rFonts w:ascii="Times" w:eastAsia="Times New Roman" w:hAnsi="Times" w:cs="Times New Roman"/>
          <w:bCs/>
        </w:rPr>
        <w:t>Successful vaginal birth after prior cesarean section in a patient with pyoderma gangrenosum</w:t>
      </w:r>
      <w:r w:rsidRPr="00AB153B">
        <w:rPr>
          <w:rFonts w:ascii="Times" w:eastAsia="Times New Roman" w:hAnsi="Times" w:cs="Times New Roman"/>
        </w:rPr>
        <w:t>.</w:t>
      </w:r>
      <w:proofErr w:type="gramEnd"/>
      <w:r w:rsidRPr="00AB153B">
        <w:rPr>
          <w:rFonts w:ascii="Times" w:eastAsia="Times New Roman" w:hAnsi="Times" w:cs="Times New Roman"/>
        </w:rPr>
        <w:t xml:space="preserve">   </w:t>
      </w:r>
      <w:proofErr w:type="spellStart"/>
      <w:r w:rsidRPr="00AB153B">
        <w:rPr>
          <w:rFonts w:ascii="Times" w:eastAsia="Times New Roman" w:hAnsi="Times" w:cs="Times New Roman"/>
        </w:rPr>
        <w:t>Obstet</w:t>
      </w:r>
      <w:proofErr w:type="spellEnd"/>
      <w:r w:rsidRPr="00AB153B">
        <w:rPr>
          <w:rFonts w:ascii="Times" w:eastAsia="Times New Roman" w:hAnsi="Times" w:cs="Times New Roman"/>
        </w:rPr>
        <w:t xml:space="preserve"> </w:t>
      </w:r>
      <w:proofErr w:type="spellStart"/>
      <w:r w:rsidRPr="00AB153B">
        <w:rPr>
          <w:rFonts w:ascii="Times" w:eastAsia="Times New Roman" w:hAnsi="Times" w:cs="Times New Roman"/>
        </w:rPr>
        <w:t>Gynecol</w:t>
      </w:r>
      <w:proofErr w:type="spellEnd"/>
      <w:r w:rsidRPr="00AB153B">
        <w:rPr>
          <w:rFonts w:ascii="Times" w:eastAsia="Times New Roman" w:hAnsi="Times" w:cs="Times New Roman"/>
        </w:rPr>
        <w:t xml:space="preserve"> Sci. 2016 Jan</w:t>
      </w:r>
      <w:proofErr w:type="gramStart"/>
      <w:r w:rsidRPr="00AB153B">
        <w:rPr>
          <w:rFonts w:ascii="Times" w:eastAsia="Times New Roman" w:hAnsi="Times" w:cs="Times New Roman"/>
        </w:rPr>
        <w:t>;59</w:t>
      </w:r>
      <w:proofErr w:type="gramEnd"/>
      <w:r w:rsidRPr="00AB153B">
        <w:rPr>
          <w:rFonts w:ascii="Times" w:eastAsia="Times New Roman" w:hAnsi="Times" w:cs="Times New Roman"/>
        </w:rPr>
        <w:t>(1):62-65. https://doi.org/10.5468/ogs.2016.59.1.62</w:t>
      </w:r>
    </w:p>
    <w:p w:rsidR="00793389" w:rsidRPr="00AB153B" w:rsidRDefault="00793389" w:rsidP="00793389">
      <w:pPr>
        <w:spacing w:before="100" w:beforeAutospacing="1" w:after="100" w:afterAutospacing="1" w:line="480" w:lineRule="auto"/>
        <w:outlineLvl w:val="2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17. </w:t>
      </w:r>
      <w:proofErr w:type="spellStart"/>
      <w:r w:rsidRPr="00AB153B">
        <w:rPr>
          <w:rFonts w:ascii="Times" w:eastAsia="Times New Roman" w:hAnsi="Times" w:cs="Times New Roman"/>
        </w:rPr>
        <w:t>Radhika</w:t>
      </w:r>
      <w:proofErr w:type="spellEnd"/>
      <w:r w:rsidRPr="00AB153B">
        <w:rPr>
          <w:rFonts w:ascii="Times" w:eastAsia="Times New Roman" w:hAnsi="Times" w:cs="Times New Roman"/>
        </w:rPr>
        <w:t xml:space="preserve">, A., </w:t>
      </w:r>
      <w:proofErr w:type="spellStart"/>
      <w:r w:rsidRPr="00AB153B">
        <w:rPr>
          <w:rFonts w:ascii="Times" w:eastAsia="Times New Roman" w:hAnsi="Times" w:cs="Times New Roman"/>
        </w:rPr>
        <w:t>Singal</w:t>
      </w:r>
      <w:proofErr w:type="spellEnd"/>
      <w:r w:rsidRPr="00AB153B">
        <w:rPr>
          <w:rFonts w:ascii="Times" w:eastAsia="Times New Roman" w:hAnsi="Times" w:cs="Times New Roman"/>
        </w:rPr>
        <w:t xml:space="preserve">, A., </w:t>
      </w:r>
      <w:proofErr w:type="spellStart"/>
      <w:r w:rsidRPr="00AB153B">
        <w:rPr>
          <w:rFonts w:ascii="Times" w:eastAsia="Times New Roman" w:hAnsi="Times" w:cs="Times New Roman"/>
        </w:rPr>
        <w:t>Radhakrishnan</w:t>
      </w:r>
      <w:proofErr w:type="spellEnd"/>
      <w:r w:rsidRPr="00AB153B">
        <w:rPr>
          <w:rFonts w:ascii="Times" w:eastAsia="Times New Roman" w:hAnsi="Times" w:cs="Times New Roman"/>
        </w:rPr>
        <w:t xml:space="preserve">, G., &amp; Singh, S. (2015). Pyoderma gangrenosum following a routine caesarean section: Pseudo-infection in a caesarean wound. </w:t>
      </w:r>
      <w:proofErr w:type="gramStart"/>
      <w:r w:rsidRPr="00AB153B">
        <w:rPr>
          <w:rFonts w:ascii="Times" w:eastAsia="Times New Roman" w:hAnsi="Times" w:cs="Times New Roman"/>
          <w:i/>
          <w:iCs/>
        </w:rPr>
        <w:t>Qatar Medical Journal,</w:t>
      </w:r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2015</w:t>
      </w:r>
      <w:r w:rsidRPr="00AB153B">
        <w:rPr>
          <w:rFonts w:ascii="Times" w:eastAsia="Times New Roman" w:hAnsi="Times" w:cs="Times New Roman"/>
        </w:rPr>
        <w:t>(1), 1.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proofErr w:type="gramStart"/>
      <w:r w:rsidRPr="00AB153B">
        <w:rPr>
          <w:rFonts w:ascii="Times" w:eastAsia="Times New Roman" w:hAnsi="Times" w:cs="Times New Roman"/>
        </w:rPr>
        <w:t>doi:10.5339</w:t>
      </w:r>
      <w:proofErr w:type="gramEnd"/>
      <w:r w:rsidRPr="00AB153B">
        <w:rPr>
          <w:rFonts w:ascii="Times" w:eastAsia="Times New Roman" w:hAnsi="Times" w:cs="Times New Roman"/>
        </w:rPr>
        <w:t>/qmj.2015.1</w:t>
      </w:r>
    </w:p>
    <w:p w:rsidR="00793389" w:rsidRPr="00AB153B" w:rsidRDefault="00793389" w:rsidP="00793389">
      <w:pPr>
        <w:spacing w:before="100" w:beforeAutospacing="1" w:after="100" w:afterAutospacing="1" w:line="480" w:lineRule="auto"/>
        <w:outlineLvl w:val="2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 xml:space="preserve">18. </w:t>
      </w:r>
      <w:proofErr w:type="spellStart"/>
      <w:r w:rsidRPr="00AB153B">
        <w:rPr>
          <w:rFonts w:ascii="Times" w:eastAsia="Times New Roman" w:hAnsi="Times" w:cs="Times New Roman"/>
        </w:rPr>
        <w:t>Aydın</w:t>
      </w:r>
      <w:proofErr w:type="spellEnd"/>
      <w:r w:rsidRPr="00AB153B">
        <w:rPr>
          <w:rFonts w:ascii="Times" w:eastAsia="Times New Roman" w:hAnsi="Times" w:cs="Times New Roman"/>
        </w:rPr>
        <w:t xml:space="preserve">, S., </w:t>
      </w:r>
      <w:proofErr w:type="spellStart"/>
      <w:r w:rsidRPr="00AB153B">
        <w:rPr>
          <w:rFonts w:ascii="Times" w:eastAsia="Times New Roman" w:hAnsi="Times" w:cs="Times New Roman"/>
        </w:rPr>
        <w:t>Aydın</w:t>
      </w:r>
      <w:proofErr w:type="spellEnd"/>
      <w:r w:rsidRPr="00AB153B">
        <w:rPr>
          <w:rFonts w:ascii="Times" w:eastAsia="Times New Roman" w:hAnsi="Times" w:cs="Times New Roman"/>
        </w:rPr>
        <w:t xml:space="preserve">, Ç A., </w:t>
      </w:r>
      <w:proofErr w:type="spellStart"/>
      <w:r w:rsidRPr="00AB153B">
        <w:rPr>
          <w:rFonts w:ascii="Times" w:eastAsia="Times New Roman" w:hAnsi="Times" w:cs="Times New Roman"/>
        </w:rPr>
        <w:t>Uğurlucan</w:t>
      </w:r>
      <w:proofErr w:type="spellEnd"/>
      <w:r w:rsidRPr="00AB153B">
        <w:rPr>
          <w:rFonts w:ascii="Times" w:eastAsia="Times New Roman" w:hAnsi="Times" w:cs="Times New Roman"/>
        </w:rPr>
        <w:t xml:space="preserve">, F. G., </w:t>
      </w:r>
      <w:proofErr w:type="spellStart"/>
      <w:r w:rsidRPr="00AB153B">
        <w:rPr>
          <w:rFonts w:ascii="Times" w:eastAsia="Times New Roman" w:hAnsi="Times" w:cs="Times New Roman"/>
        </w:rPr>
        <w:t>Yaşa</w:t>
      </w:r>
      <w:proofErr w:type="spellEnd"/>
      <w:r w:rsidRPr="00AB153B">
        <w:rPr>
          <w:rFonts w:ascii="Times" w:eastAsia="Times New Roman" w:hAnsi="Times" w:cs="Times New Roman"/>
        </w:rPr>
        <w:t xml:space="preserve">, C., &amp; Dural, Ö. (2014). Recurrent pyoderma gangrenosum after cesarean delivery successfully treated with vacuum-assisted closure and split thickness skin graft: A case report. </w:t>
      </w:r>
      <w:proofErr w:type="gramStart"/>
      <w:r w:rsidRPr="00AB153B">
        <w:rPr>
          <w:rFonts w:ascii="Times" w:eastAsia="Times New Roman" w:hAnsi="Times" w:cs="Times New Roman"/>
          <w:i/>
          <w:iCs/>
        </w:rPr>
        <w:t xml:space="preserve">Journal of Obstetrics and </w:t>
      </w:r>
      <w:proofErr w:type="spellStart"/>
      <w:r w:rsidRPr="00AB153B">
        <w:rPr>
          <w:rFonts w:ascii="Times" w:eastAsia="Times New Roman" w:hAnsi="Times" w:cs="Times New Roman"/>
          <w:i/>
          <w:iCs/>
        </w:rPr>
        <w:t>Gynaecology</w:t>
      </w:r>
      <w:proofErr w:type="spellEnd"/>
      <w:r w:rsidRPr="00AB153B">
        <w:rPr>
          <w:rFonts w:ascii="Times" w:eastAsia="Times New Roman" w:hAnsi="Times" w:cs="Times New Roman"/>
          <w:i/>
          <w:iCs/>
        </w:rPr>
        <w:t xml:space="preserve"> Research,</w:t>
      </w:r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41</w:t>
      </w:r>
      <w:r w:rsidRPr="00AB153B">
        <w:rPr>
          <w:rFonts w:ascii="Times" w:eastAsia="Times New Roman" w:hAnsi="Times" w:cs="Times New Roman"/>
        </w:rPr>
        <w:t>(4), 635-639.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proofErr w:type="gramStart"/>
      <w:r w:rsidRPr="00AB153B">
        <w:rPr>
          <w:rFonts w:ascii="Times" w:eastAsia="Times New Roman" w:hAnsi="Times" w:cs="Times New Roman"/>
        </w:rPr>
        <w:t>doi:10.1111</w:t>
      </w:r>
      <w:proofErr w:type="gramEnd"/>
      <w:r w:rsidRPr="00AB153B">
        <w:rPr>
          <w:rFonts w:ascii="Times" w:eastAsia="Times New Roman" w:hAnsi="Times" w:cs="Times New Roman"/>
        </w:rPr>
        <w:t>/jog.12559</w:t>
      </w:r>
    </w:p>
    <w:p w:rsidR="00793389" w:rsidRPr="00AB153B" w:rsidRDefault="00793389" w:rsidP="00793389">
      <w:pPr>
        <w:widowControl w:val="0"/>
        <w:autoSpaceDE w:val="0"/>
        <w:autoSpaceDN w:val="0"/>
        <w:adjustRightInd w:val="0"/>
        <w:spacing w:after="240" w:line="480" w:lineRule="auto"/>
        <w:rPr>
          <w:rFonts w:ascii="Times" w:hAnsi="Times" w:cs="Times"/>
          <w:color w:val="1A1718"/>
        </w:rPr>
      </w:pPr>
      <w:r>
        <w:rPr>
          <w:rFonts w:ascii="Times" w:eastAsia="Times New Roman" w:hAnsi="Times" w:cs="Times New Roman"/>
        </w:rPr>
        <w:t xml:space="preserve">19. </w:t>
      </w:r>
      <w:proofErr w:type="spellStart"/>
      <w:r w:rsidRPr="00AB153B">
        <w:rPr>
          <w:rFonts w:ascii="Times" w:eastAsia="Times New Roman" w:hAnsi="Times" w:cs="Times New Roman"/>
        </w:rPr>
        <w:t>Nonaka</w:t>
      </w:r>
      <w:proofErr w:type="spellEnd"/>
      <w:r w:rsidRPr="00AB153B">
        <w:rPr>
          <w:rFonts w:ascii="Times" w:eastAsia="Times New Roman" w:hAnsi="Times" w:cs="Times New Roman"/>
        </w:rPr>
        <w:t xml:space="preserve">, T., Yoshida, K., Yamaguchi, M., </w:t>
      </w:r>
      <w:proofErr w:type="spellStart"/>
      <w:r w:rsidRPr="00AB153B">
        <w:rPr>
          <w:rFonts w:ascii="Times" w:eastAsia="Times New Roman" w:hAnsi="Times" w:cs="Times New Roman"/>
        </w:rPr>
        <w:t>Aizawa</w:t>
      </w:r>
      <w:proofErr w:type="spellEnd"/>
      <w:r w:rsidRPr="00AB153B">
        <w:rPr>
          <w:rFonts w:ascii="Times" w:eastAsia="Times New Roman" w:hAnsi="Times" w:cs="Times New Roman"/>
        </w:rPr>
        <w:t xml:space="preserve">, A., Fujiwara, H., </w:t>
      </w:r>
      <w:proofErr w:type="spellStart"/>
      <w:r w:rsidRPr="00AB153B">
        <w:rPr>
          <w:rFonts w:ascii="Times" w:eastAsia="Times New Roman" w:hAnsi="Times" w:cs="Times New Roman"/>
        </w:rPr>
        <w:t>Enomoto</w:t>
      </w:r>
      <w:proofErr w:type="spellEnd"/>
      <w:r w:rsidRPr="00AB153B">
        <w:rPr>
          <w:rFonts w:ascii="Times" w:eastAsia="Times New Roman" w:hAnsi="Times" w:cs="Times New Roman"/>
        </w:rPr>
        <w:t xml:space="preserve">, T., &amp; </w:t>
      </w:r>
      <w:proofErr w:type="spellStart"/>
      <w:r w:rsidRPr="00AB153B">
        <w:rPr>
          <w:rFonts w:ascii="Times" w:eastAsia="Times New Roman" w:hAnsi="Times" w:cs="Times New Roman"/>
        </w:rPr>
        <w:t>Takakuwa</w:t>
      </w:r>
      <w:proofErr w:type="spellEnd"/>
      <w:r w:rsidRPr="00AB153B">
        <w:rPr>
          <w:rFonts w:ascii="Times" w:eastAsia="Times New Roman" w:hAnsi="Times" w:cs="Times New Roman"/>
        </w:rPr>
        <w:t xml:space="preserve">, K. (2016). Case with pyoderma gangrenosum abruptly emerging around the wound of cesarean section for placenta </w:t>
      </w:r>
      <w:proofErr w:type="spellStart"/>
      <w:r w:rsidRPr="00AB153B">
        <w:rPr>
          <w:rFonts w:ascii="Times" w:eastAsia="Times New Roman" w:hAnsi="Times" w:cs="Times New Roman"/>
        </w:rPr>
        <w:t>previa</w:t>
      </w:r>
      <w:proofErr w:type="spellEnd"/>
      <w:r w:rsidRPr="00AB153B">
        <w:rPr>
          <w:rFonts w:ascii="Times" w:eastAsia="Times New Roman" w:hAnsi="Times" w:cs="Times New Roman"/>
        </w:rPr>
        <w:t xml:space="preserve"> with placenta accrete. </w:t>
      </w:r>
      <w:proofErr w:type="gramStart"/>
      <w:r w:rsidRPr="00AB153B">
        <w:rPr>
          <w:rFonts w:ascii="Times" w:eastAsia="Times New Roman" w:hAnsi="Times" w:cs="Times New Roman"/>
          <w:i/>
          <w:iCs/>
        </w:rPr>
        <w:t xml:space="preserve">Journal of Obstetrics and </w:t>
      </w:r>
      <w:proofErr w:type="spellStart"/>
      <w:r w:rsidRPr="00AB153B">
        <w:rPr>
          <w:rFonts w:ascii="Times" w:eastAsia="Times New Roman" w:hAnsi="Times" w:cs="Times New Roman"/>
          <w:i/>
          <w:iCs/>
        </w:rPr>
        <w:t>Gynaecology</w:t>
      </w:r>
      <w:proofErr w:type="spellEnd"/>
      <w:r w:rsidRPr="00AB153B">
        <w:rPr>
          <w:rFonts w:ascii="Times" w:eastAsia="Times New Roman" w:hAnsi="Times" w:cs="Times New Roman"/>
          <w:i/>
          <w:iCs/>
        </w:rPr>
        <w:t xml:space="preserve"> Research,</w:t>
      </w:r>
      <w:r w:rsidRPr="00AB153B">
        <w:rPr>
          <w:rFonts w:ascii="Times" w:eastAsia="Times New Roman" w:hAnsi="Times" w:cs="Times New Roman"/>
        </w:rPr>
        <w:t xml:space="preserve"> </w:t>
      </w:r>
      <w:r w:rsidRPr="00AB153B">
        <w:rPr>
          <w:rFonts w:ascii="Times" w:eastAsia="Times New Roman" w:hAnsi="Times" w:cs="Times New Roman"/>
          <w:i/>
          <w:iCs/>
        </w:rPr>
        <w:t>42</w:t>
      </w:r>
      <w:r w:rsidRPr="00AB153B">
        <w:rPr>
          <w:rFonts w:ascii="Times" w:eastAsia="Times New Roman" w:hAnsi="Times" w:cs="Times New Roman"/>
        </w:rPr>
        <w:t>(9), 1190-1193.</w:t>
      </w:r>
      <w:proofErr w:type="gramEnd"/>
      <w:r w:rsidRPr="00AB153B">
        <w:rPr>
          <w:rFonts w:ascii="Times" w:eastAsia="Times New Roman" w:hAnsi="Times" w:cs="Times New Roman"/>
        </w:rPr>
        <w:t xml:space="preserve"> </w:t>
      </w:r>
      <w:proofErr w:type="gramStart"/>
      <w:r w:rsidRPr="00AB153B">
        <w:rPr>
          <w:rFonts w:ascii="Times" w:eastAsia="Times New Roman" w:hAnsi="Times" w:cs="Times New Roman"/>
        </w:rPr>
        <w:t>doi:10.1111</w:t>
      </w:r>
      <w:proofErr w:type="gramEnd"/>
      <w:r w:rsidRPr="00AB153B">
        <w:rPr>
          <w:rFonts w:ascii="Times" w:eastAsia="Times New Roman" w:hAnsi="Times" w:cs="Times New Roman"/>
        </w:rPr>
        <w:t>/jog.13033</w:t>
      </w:r>
    </w:p>
    <w:p w:rsidR="001E192A" w:rsidRDefault="001E192A">
      <w:bookmarkStart w:id="0" w:name="_GoBack"/>
      <w:bookmarkEnd w:id="0"/>
    </w:p>
    <w:sectPr w:rsidR="001E192A" w:rsidSect="002808A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389"/>
    <w:rsid w:val="001E192A"/>
    <w:rsid w:val="002808A4"/>
    <w:rsid w:val="0079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2DBB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2388</Characters>
  <Application>Microsoft Macintosh Word</Application>
  <DocSecurity>0</DocSecurity>
  <Lines>19</Lines>
  <Paragraphs>5</Paragraphs>
  <ScaleCrop>false</ScaleCrop>
  <Company>University of Florida College of Medicine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Hilton</dc:creator>
  <cp:keywords/>
  <dc:description/>
  <cp:lastModifiedBy>Rachael Hilton</cp:lastModifiedBy>
  <cp:revision>1</cp:revision>
  <dcterms:created xsi:type="dcterms:W3CDTF">2017-06-01T17:05:00Z</dcterms:created>
  <dcterms:modified xsi:type="dcterms:W3CDTF">2017-06-01T17:06:00Z</dcterms:modified>
</cp:coreProperties>
</file>